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6C" w:rsidRDefault="006417D0" w:rsidP="00641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         </w:t>
      </w:r>
    </w:p>
    <w:p w:rsidR="00995A6C" w:rsidRDefault="00995A6C" w:rsidP="00641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5A6C" w:rsidRDefault="00995A6C" w:rsidP="00995A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 «Детский сад комбинированного вида №29 г. Лениногорска «</w:t>
      </w:r>
      <w:proofErr w:type="spellStart"/>
      <w:r>
        <w:rPr>
          <w:b/>
          <w:sz w:val="28"/>
          <w:szCs w:val="28"/>
        </w:rPr>
        <w:t>Лениногорского</w:t>
      </w:r>
      <w:proofErr w:type="spellEnd"/>
      <w:r>
        <w:rPr>
          <w:b/>
          <w:sz w:val="28"/>
          <w:szCs w:val="28"/>
        </w:rPr>
        <w:t xml:space="preserve"> муниципального района» Республики Татарстан.</w:t>
      </w:r>
    </w:p>
    <w:p w:rsidR="00995A6C" w:rsidRDefault="00995A6C" w:rsidP="00995A6C"/>
    <w:p w:rsidR="00995A6C" w:rsidRDefault="00995A6C" w:rsidP="00995A6C"/>
    <w:p w:rsidR="00995A6C" w:rsidRDefault="00995A6C" w:rsidP="00995A6C"/>
    <w:p w:rsidR="00995A6C" w:rsidRDefault="00995A6C" w:rsidP="00995A6C"/>
    <w:p w:rsidR="00995A6C" w:rsidRDefault="00995A6C" w:rsidP="00995A6C"/>
    <w:p w:rsidR="00995A6C" w:rsidRDefault="00995A6C" w:rsidP="00995A6C"/>
    <w:p w:rsidR="00995A6C" w:rsidRDefault="00995A6C" w:rsidP="00995A6C"/>
    <w:p w:rsidR="00995A6C" w:rsidRDefault="00995A6C" w:rsidP="00995A6C">
      <w:pPr>
        <w:widowControl w:val="0"/>
        <w:tabs>
          <w:tab w:val="left" w:pos="2410"/>
        </w:tabs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</w:p>
    <w:p w:rsidR="00995A6C" w:rsidRDefault="00995A6C" w:rsidP="00995A6C">
      <w:pPr>
        <w:tabs>
          <w:tab w:val="left" w:pos="1143"/>
        </w:tabs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>
        <w:rPr>
          <w:rFonts w:ascii="Times New Roman" w:hAnsi="Times New Roman" w:cs="Times New Roman"/>
          <w:sz w:val="44"/>
          <w:szCs w:val="44"/>
          <w:lang w:val="tt-RU"/>
        </w:rPr>
        <w:t>Консультация для родителей</w:t>
      </w:r>
    </w:p>
    <w:p w:rsidR="00995A6C" w:rsidRPr="006417D0" w:rsidRDefault="00995A6C" w:rsidP="00995A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         </w:t>
      </w:r>
      <w:r w:rsidRP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«Детская литература татарских писателей »</w:t>
      </w:r>
    </w:p>
    <w:p w:rsidR="00995A6C" w:rsidRPr="006417D0" w:rsidRDefault="00995A6C" w:rsidP="00995A6C">
      <w:pPr>
        <w:rPr>
          <w:b/>
          <w:sz w:val="36"/>
          <w:szCs w:val="36"/>
        </w:rPr>
      </w:pPr>
    </w:p>
    <w:p w:rsidR="00995A6C" w:rsidRDefault="00995A6C" w:rsidP="00995A6C"/>
    <w:p w:rsidR="00995A6C" w:rsidRDefault="00995A6C" w:rsidP="00995A6C"/>
    <w:p w:rsidR="00995A6C" w:rsidRDefault="00995A6C" w:rsidP="00995A6C">
      <w:pPr>
        <w:tabs>
          <w:tab w:val="left" w:pos="1143"/>
        </w:tabs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995A6C" w:rsidRDefault="00995A6C" w:rsidP="00995A6C">
      <w:pPr>
        <w:tabs>
          <w:tab w:val="left" w:pos="1143"/>
        </w:tabs>
        <w:rPr>
          <w:rFonts w:ascii="Times New Roman" w:hAnsi="Times New Roman" w:cs="Times New Roman"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   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Подготовила: </w:t>
      </w:r>
    </w:p>
    <w:p w:rsidR="00995A6C" w:rsidRDefault="00995A6C" w:rsidP="00995A6C">
      <w:pPr>
        <w:tabs>
          <w:tab w:val="left" w:pos="1143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tt-RU"/>
        </w:rPr>
        <w:t>Воспитатель по обучению</w:t>
      </w:r>
    </w:p>
    <w:p w:rsidR="00995A6C" w:rsidRDefault="00995A6C" w:rsidP="00995A6C">
      <w:pPr>
        <w:tabs>
          <w:tab w:val="left" w:pos="1143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                   татарскому языку Аризматова.А.Ф</w:t>
      </w:r>
    </w:p>
    <w:p w:rsidR="00995A6C" w:rsidRDefault="00995A6C" w:rsidP="00995A6C">
      <w:pPr>
        <w:tabs>
          <w:tab w:val="left" w:pos="1143"/>
        </w:tabs>
        <w:rPr>
          <w:rFonts w:ascii="Times New Roman" w:hAnsi="Times New Roman" w:cs="Times New Roman"/>
          <w:sz w:val="32"/>
          <w:szCs w:val="32"/>
          <w:lang w:val="tt-RU"/>
        </w:rPr>
      </w:pPr>
    </w:p>
    <w:p w:rsidR="00995A6C" w:rsidRDefault="00995A6C" w:rsidP="00995A6C">
      <w:pPr>
        <w:tabs>
          <w:tab w:val="left" w:pos="1143"/>
        </w:tabs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                     2019 г.</w:t>
      </w:r>
      <w:r>
        <w:rPr>
          <w:rFonts w:ascii="Times New Roman" w:hAnsi="Times New Roman" w:cs="Times New Roman"/>
          <w:sz w:val="36"/>
          <w:szCs w:val="36"/>
          <w:lang w:val="tt-RU"/>
        </w:rPr>
        <w:t xml:space="preserve">                       </w:t>
      </w:r>
    </w:p>
    <w:p w:rsidR="00995A6C" w:rsidRPr="009900C7" w:rsidRDefault="00995A6C" w:rsidP="00995A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5A6C" w:rsidRDefault="00995A6C" w:rsidP="00995A6C"/>
    <w:p w:rsidR="00995A6C" w:rsidRDefault="00995A6C" w:rsidP="00641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5A6C" w:rsidRDefault="00995A6C" w:rsidP="00641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995A6C" w:rsidRDefault="00995A6C" w:rsidP="00641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6417D0" w:rsidRPr="006417D0" w:rsidRDefault="00995A6C" w:rsidP="006417D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        </w:t>
      </w:r>
      <w:r w:rsid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«Детская литература татарских писателей </w:t>
      </w:r>
      <w:r w:rsidR="006417D0" w:rsidRP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Детская литература — весьма широкое понятие. Оно включает в себя сказки, повести, рассказы и стихи для детей разного возраста. В понятие детской литературы входят именно те произведения, которые были специально предназначены для чтения детьми до 15-16 лет. Задача такой литературы – воспитание и образование детей с помощью языка художественных образов. В сферу детского татарского  чтения включают произведения, татарских писателей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А.Алиш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Г.Тукай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М.Джалиль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Ш.Галиев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Р.Миннуллин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Почти все татарские писатели начинали со стихов. Одни от стихов переходили к прозе, другие к драматургии, третьи – к публицистике. И лишь те, кому удалось сказать в поэзии своё слово, на всю жизнь сохраняли верность ей. Эти традиции дошли и до наших дней. Поэзия и сегодня составляет самую примечательную часть духовной культуры татарского народа.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Характерные черты детской литературы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отводится главная роль.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тематике соответствует детскому возрасту.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Относительно небольшой объём, много рисунков (особенно в книгах для маленьких детей).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Простой язык.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диалогов и действия, мало описаний.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приключений.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Счастливый конец (победа добра над злом).</w:t>
      </w:r>
    </w:p>
    <w:p w:rsidR="006417D0" w:rsidRPr="006417D0" w:rsidRDefault="006417D0" w:rsidP="006417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имеет своей целью воспитание.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Значение книги в развитии детей</w:t>
      </w:r>
    </w:p>
    <w:p w:rsidR="006417D0" w:rsidRPr="006417D0" w:rsidRDefault="006417D0" w:rsidP="006417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6417D0" w:rsidRPr="006417D0" w:rsidRDefault="006417D0" w:rsidP="006417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6417D0" w:rsidRPr="006417D0" w:rsidRDefault="006417D0" w:rsidP="006417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6417D0" w:rsidRPr="006417D0" w:rsidRDefault="006417D0" w:rsidP="006417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6417D0" w:rsidRPr="006417D0" w:rsidRDefault="006417D0" w:rsidP="006417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</w:t>
      </w: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отбить охоту у ребенка к чтению. Не отказывайте ребенку, когда он просит послушать, как он сам читает.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учебному году я хочу вас познакомить с жизнью и творчеством трех татарских писателей, которые писали как для взрослых, так и для детей. Это Абдулла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Алиш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Муса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Джалиль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Габдулла</w:t>
      </w:r>
      <w:proofErr w:type="spellEnd"/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укай.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А. </w:t>
      </w:r>
      <w:proofErr w:type="spellStart"/>
      <w:r w:rsidRP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Алиш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писатель разностороннего дарования. С одинаковой легкостью он брался то за повесть, то за пьесу, то за стихи, то за очерк. Увлекался то музыкой, то техникой. Но была одна страсть, которую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Алиш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пронес через всю свою жизнь, и которая во многом определила его творческий путь. Это любовь к детям. Поэт, прозаик, и драматург, он писал главным образом для детей. «Все свое творчество желаю посвятить детям», - говорил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Алиш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 постоянно общался с детьми. Посещая школы, библиотеки, пионерские лагеря, детские сады, где его все знали и любили, выезжал в районы Татарстана. Будучи уже детским писателем,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Алиш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всегда  внимательно относился к детям, изучал их характеры. Прежде чем начать свое новое произведение, он всегда читал их своим  друзьям – детям, советовался  ними.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Сказки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А.Алиша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детей: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Чукмар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Тукмар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Куян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кызы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Бикбатыр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Биккуркак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Аккош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“Бал корты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һә</w:t>
      </w:r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spellEnd"/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шөпшә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Сертотмас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үрдәк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Мактанчык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чыпчык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Койрыклар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“Кем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көчле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Компания «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Татармультфильм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 по 8 произведениям  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А.Алиша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отсняли мультфильмы на татарском языке.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Сказки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Алиша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 и доступны пониманию даже самых маленьких слушателей. И в то же время в них говорится об очень важном и серьёзном… Они учат нас видеть хорошее и плохое в жизни, учат трудолюбию, любить и уважать старших, быть доброжелательными.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«Песнь свою я посвятил народу. Жизнь свою народу я отдаю» Муса </w:t>
      </w:r>
      <w:proofErr w:type="spellStart"/>
      <w:r w:rsidRPr="006417D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Джалиль</w:t>
      </w:r>
      <w:proofErr w:type="spellEnd"/>
      <w:r w:rsidRPr="006417D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6417D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-</w:t>
      </w:r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 один из великих поэтов татарского народа. Кроме своего поэтического творчества, он оставил пример мужества и героизма. Не только его поэзия, но его жизнь и трагическая судьба являются образцами стойкости.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Жизнь и творчество, поэзия Мусы </w:t>
      </w:r>
      <w:proofErr w:type="spellStart"/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Джалиля</w:t>
      </w:r>
      <w:proofErr w:type="spellEnd"/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одухотворенная высокими человеческими идеалами, наполненная горячей любовью к людям, нашла дорогу к миллионам сердец. Мусу </w:t>
      </w:r>
      <w:proofErr w:type="spellStart"/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Джалиля</w:t>
      </w:r>
      <w:proofErr w:type="spellEnd"/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знают и почитают не только у нас, его знают и почитают миллионы людей в Европе, Америке, Азии. Его стихи, его смерть-это великий подвиг. Имя Мусы увековечено в названиях улиц, театров, клубов, кораблей, библиотек, одной из величайших вершин в Антарктиде. Есть город </w:t>
      </w:r>
      <w:proofErr w:type="spellStart"/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Джалиль</w:t>
      </w:r>
      <w:proofErr w:type="spellEnd"/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Татарстане. Сохраняются памятные места, связанные с жизнью поэта.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Что же касается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произведенний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, написанных для детей?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Около пяти лет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Джалиль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проработал редактором детских журналов. Почти всю литературную работу он вел один. В эти годы Муса приобрел вкус к работе с детьми, лучше узнал детскую психологию. В 1940 году он издал альбом детских песен, куда вошли стихотворения «Мой пес», «Родник», «Кукушка», «Колыбельная дочери» и т. д. положенные на музыку татарским композитором Дж.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Файзи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.  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детей: стихи «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Сәгать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өне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Чишм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Уңыш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бәйрәмендә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», «Мой пёс», «Кукушка», «Храбрый заяц», «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Кызыма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», «Кызыл ромашка» 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Г.Тукай</w:t>
      </w:r>
      <w:proofErr w:type="spellEnd"/>
      <w:r w:rsidRPr="006417D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солнце татарской поэзии, великий татарский поэт.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Габдулла</w:t>
      </w:r>
      <w:proofErr w:type="spellEnd"/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укай же не просто сумел сказать своё слово в поэзии, он стал душой татарского народа, символом национальной культуры.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Его творчество играет особую роль в детской литературе, в дошкольном воспитании, как средстве развития и воспитания детей. </w:t>
      </w: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Произведения</w:t>
      </w:r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укая пронизаны глубокой любовью к родному краю, его природе, его творческое наследие из поколения в поколение воспитывает в детях любовь и бережное отношение к родному дому, родной земле, учит ценить упорный труд, терпение, закладывает основы эстетического восприятия мира. Нельзя не отметить и педагогически-воспитательную мотивацию в поэзии Г. Тукая, связанную с детской литературой. Именно через стихи и сказки Г. </w:t>
      </w:r>
      <w:proofErr w:type="gram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Тукая</w:t>
      </w:r>
      <w:proofErr w:type="gram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познает окружающий мир.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 через его произведения дети изучают традиции татарского народа, его устои: почтительность, уважение к старшим, доброту и отзывчивость. Они способствуют формированию у детей таких ценных качеств характера, как трудолюбие, честность, смелость, скромность, ответственность, прививается интерес к школе и знаниям.</w:t>
      </w:r>
    </w:p>
    <w:p w:rsidR="006417D0" w:rsidRPr="006417D0" w:rsidRDefault="006417D0" w:rsidP="006417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написал много детских стихов и сказок: такие как «</w:t>
      </w:r>
      <w:proofErr w:type="spellStart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Шурале</w:t>
      </w:r>
      <w:proofErr w:type="spellEnd"/>
      <w:r w:rsidRPr="006417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«Водяная», «Сказка о козе и баране», "Ласточка", «Забавный ученик», «Ребенок и бабочка» и т.д.</w:t>
      </w:r>
    </w:p>
    <w:p w:rsidR="00D601B0" w:rsidRDefault="00D601B0"/>
    <w:p w:rsidR="006417D0" w:rsidRDefault="006417D0"/>
    <w:p w:rsidR="006417D0" w:rsidRDefault="006417D0"/>
    <w:p w:rsidR="006417D0" w:rsidRDefault="006417D0"/>
    <w:p w:rsidR="006417D0" w:rsidRDefault="006417D0"/>
    <w:p w:rsidR="006417D0" w:rsidRDefault="006417D0"/>
    <w:p w:rsidR="006417D0" w:rsidRDefault="006417D0"/>
    <w:p w:rsidR="006417D0" w:rsidRDefault="006417D0"/>
    <w:p w:rsidR="006417D0" w:rsidRDefault="006417D0"/>
    <w:p w:rsidR="006417D0" w:rsidRDefault="006417D0"/>
    <w:p w:rsidR="006417D0" w:rsidRDefault="006417D0" w:rsidP="006417D0">
      <w:pPr>
        <w:widowControl w:val="0"/>
        <w:tabs>
          <w:tab w:val="left" w:pos="2410"/>
        </w:tabs>
        <w:autoSpaceDE w:val="0"/>
        <w:autoSpaceDN w:val="0"/>
        <w:adjustRightInd w:val="0"/>
        <w:ind w:firstLine="851"/>
        <w:jc w:val="right"/>
        <w:rPr>
          <w:sz w:val="28"/>
          <w:szCs w:val="28"/>
        </w:rPr>
      </w:pPr>
    </w:p>
    <w:p w:rsidR="006417D0" w:rsidRDefault="006417D0">
      <w:bookmarkStart w:id="0" w:name="_GoBack"/>
      <w:bookmarkEnd w:id="0"/>
    </w:p>
    <w:sectPr w:rsidR="00641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F3892"/>
    <w:multiLevelType w:val="multilevel"/>
    <w:tmpl w:val="DD8A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5F22FA"/>
    <w:multiLevelType w:val="multilevel"/>
    <w:tmpl w:val="F200A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7D0"/>
    <w:rsid w:val="005A0450"/>
    <w:rsid w:val="006417D0"/>
    <w:rsid w:val="00995A6C"/>
    <w:rsid w:val="00D6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4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417D0"/>
  </w:style>
  <w:style w:type="character" w:customStyle="1" w:styleId="c1">
    <w:name w:val="c1"/>
    <w:basedOn w:val="a0"/>
    <w:rsid w:val="006417D0"/>
  </w:style>
  <w:style w:type="paragraph" w:customStyle="1" w:styleId="c2">
    <w:name w:val="c2"/>
    <w:basedOn w:val="a"/>
    <w:rsid w:val="0064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7D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7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4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417D0"/>
  </w:style>
  <w:style w:type="character" w:customStyle="1" w:styleId="c1">
    <w:name w:val="c1"/>
    <w:basedOn w:val="a0"/>
    <w:rsid w:val="006417D0"/>
  </w:style>
  <w:style w:type="paragraph" w:customStyle="1" w:styleId="c2">
    <w:name w:val="c2"/>
    <w:basedOn w:val="a"/>
    <w:rsid w:val="0064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1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7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2019-02-27T21:12:00Z</cp:lastPrinted>
  <dcterms:created xsi:type="dcterms:W3CDTF">2019-02-27T21:05:00Z</dcterms:created>
  <dcterms:modified xsi:type="dcterms:W3CDTF">2019-02-28T16:24:00Z</dcterms:modified>
</cp:coreProperties>
</file>